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173AB" w14:textId="3C35AB22" w:rsidR="005876C1" w:rsidRPr="00E57EBE" w:rsidRDefault="005876C1" w:rsidP="005876C1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5</w:t>
      </w:r>
      <w:r w:rsidR="00203F51">
        <w:rPr>
          <w:sz w:val="24"/>
          <w:szCs w:val="24"/>
        </w:rPr>
        <w:t>1</w:t>
      </w:r>
      <w:r w:rsidR="004F5AF9">
        <w:rPr>
          <w:sz w:val="24"/>
          <w:szCs w:val="24"/>
        </w:rPr>
        <w:t>355</w:t>
      </w:r>
    </w:p>
    <w:p w14:paraId="67FF17F9" w14:textId="77777777" w:rsidR="005876C1" w:rsidRPr="001E0547" w:rsidRDefault="005876C1" w:rsidP="005876C1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5876C1" w:rsidRPr="00FD61D0" w14:paraId="3E62CDBE" w14:textId="77777777" w:rsidTr="004966E2">
        <w:trPr>
          <w:trHeight w:val="1791"/>
        </w:trPr>
        <w:tc>
          <w:tcPr>
            <w:tcW w:w="4515" w:type="dxa"/>
          </w:tcPr>
          <w:p w14:paraId="404795C8" w14:textId="218CF60A" w:rsidR="005876C1" w:rsidRPr="0028584B" w:rsidRDefault="005876C1" w:rsidP="004966E2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8584B">
              <w:rPr>
                <w:b/>
                <w:bCs/>
              </w:rPr>
              <w:t xml:space="preserve">PETITION OF </w:t>
            </w:r>
            <w:r w:rsidR="004F5AF9">
              <w:rPr>
                <w:b/>
                <w:bCs/>
              </w:rPr>
              <w:t>LDG001, LLC</w:t>
            </w:r>
            <w:r w:rsidR="00203F51">
              <w:rPr>
                <w:b/>
                <w:bCs/>
              </w:rPr>
              <w:t xml:space="preserve"> TO </w:t>
            </w:r>
            <w:r w:rsidRPr="0028584B">
              <w:rPr>
                <w:b/>
                <w:bCs/>
              </w:rPr>
              <w:t xml:space="preserve">AMEND </w:t>
            </w:r>
            <w:r w:rsidR="004F5AF9">
              <w:rPr>
                <w:b/>
                <w:bCs/>
              </w:rPr>
              <w:t xml:space="preserve">MOUNTAIN PEAK SPECIAL UTILITY DISTRICT’S </w:t>
            </w:r>
            <w:r w:rsidRPr="0028584B">
              <w:rPr>
                <w:b/>
                <w:bCs/>
              </w:rPr>
              <w:t xml:space="preserve">CERTIFICATE OF CONVENIENCE AND NECESSITY IN </w:t>
            </w:r>
            <w:r w:rsidR="004F5AF9">
              <w:rPr>
                <w:b/>
                <w:bCs/>
              </w:rPr>
              <w:t>JOHNSON</w:t>
            </w:r>
            <w:r w:rsidR="00203F51">
              <w:rPr>
                <w:b/>
                <w:bCs/>
              </w:rPr>
              <w:t xml:space="preserve"> </w:t>
            </w:r>
            <w:r w:rsidRPr="0028584B">
              <w:rPr>
                <w:b/>
                <w:bCs/>
              </w:rPr>
              <w:t>COUNTY BY EXPEDITED RELEASE</w:t>
            </w:r>
          </w:p>
        </w:tc>
        <w:tc>
          <w:tcPr>
            <w:tcW w:w="353" w:type="dxa"/>
          </w:tcPr>
          <w:p w14:paraId="1549E9D5" w14:textId="77777777" w:rsidR="005876C1" w:rsidRPr="00FD61D0" w:rsidRDefault="005876C1" w:rsidP="004966E2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4F9C517E" w14:textId="77777777" w:rsidR="005876C1" w:rsidRPr="00FD61D0" w:rsidRDefault="005876C1" w:rsidP="004966E2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3AEF22B2" w14:textId="77777777" w:rsidR="005876C1" w:rsidRPr="00FD61D0" w:rsidRDefault="005876C1" w:rsidP="004966E2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312CAEE" w14:textId="77777777" w:rsidR="005876C1" w:rsidRPr="00FD61D0" w:rsidRDefault="005876C1" w:rsidP="004966E2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2FFABC9" w14:textId="77777777" w:rsidR="005876C1" w:rsidRDefault="005876C1" w:rsidP="004966E2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256DEEA7" w14:textId="77777777" w:rsidR="005876C1" w:rsidRPr="00FD61D0" w:rsidRDefault="005876C1" w:rsidP="004966E2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056942BA" w14:textId="77777777" w:rsidR="005876C1" w:rsidRPr="00FD61D0" w:rsidRDefault="005876C1" w:rsidP="004966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PUBLIC UTILITY COMMISSION</w:t>
            </w:r>
          </w:p>
          <w:p w14:paraId="32317F09" w14:textId="77777777" w:rsidR="005876C1" w:rsidRPr="00FD61D0" w:rsidRDefault="005876C1" w:rsidP="004966E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E34F37" w14:textId="77777777" w:rsidR="005876C1" w:rsidRPr="00FD61D0" w:rsidRDefault="005876C1" w:rsidP="004966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OF TEXAS</w:t>
            </w:r>
          </w:p>
        </w:tc>
      </w:tr>
    </w:tbl>
    <w:p w14:paraId="2014EB34" w14:textId="77777777" w:rsidR="005360B6" w:rsidRDefault="005360B6" w:rsidP="00AF3657">
      <w:pPr>
        <w:pStyle w:val="Documentheading"/>
        <w:rPr>
          <w:sz w:val="24"/>
          <w:szCs w:val="24"/>
        </w:rPr>
      </w:pPr>
    </w:p>
    <w:p w14:paraId="53B3B229" w14:textId="3E29E517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E52E34">
        <w:rPr>
          <w:sz w:val="24"/>
          <w:szCs w:val="24"/>
        </w:rPr>
        <w:t>COMMENTS</w:t>
      </w:r>
      <w:r w:rsidR="008C6C34">
        <w:rPr>
          <w:sz w:val="24"/>
          <w:szCs w:val="24"/>
        </w:rPr>
        <w:t xml:space="preserve"> ON ADMINISTRATIVE COMPLETENESS AND </w:t>
      </w:r>
      <w:r w:rsidR="00E52E34">
        <w:rPr>
          <w:sz w:val="24"/>
          <w:szCs w:val="24"/>
        </w:rPr>
        <w:t>NOTICE</w:t>
      </w:r>
    </w:p>
    <w:p w14:paraId="2FC6AECE" w14:textId="77777777" w:rsidR="003744AE" w:rsidRPr="00203F51" w:rsidRDefault="003744AE" w:rsidP="00AF3657">
      <w:pPr>
        <w:pStyle w:val="Documentheading"/>
        <w:rPr>
          <w:sz w:val="24"/>
          <w:szCs w:val="24"/>
        </w:rPr>
      </w:pPr>
    </w:p>
    <w:p w14:paraId="742CDB7E" w14:textId="5A3E0B27" w:rsidR="003744AE" w:rsidRDefault="00653751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100063">
        <w:rPr>
          <w:b w:val="0"/>
          <w:sz w:val="24"/>
          <w:szCs w:val="24"/>
        </w:rPr>
        <w:t xml:space="preserve">Staff </w:t>
      </w:r>
      <w:r w:rsidR="00203F51">
        <w:rPr>
          <w:b w:val="0"/>
          <w:sz w:val="24"/>
          <w:szCs w:val="24"/>
        </w:rPr>
        <w:t xml:space="preserve">(Staff) </w:t>
      </w:r>
      <w:r w:rsidR="00100063" w:rsidRPr="00100063">
        <w:rPr>
          <w:b w:val="0"/>
          <w:sz w:val="24"/>
          <w:szCs w:val="24"/>
        </w:rPr>
        <w:t>of the Public Utility Commission of Texas (</w:t>
      </w:r>
      <w:r w:rsidR="00203F51">
        <w:rPr>
          <w:b w:val="0"/>
          <w:sz w:val="24"/>
          <w:szCs w:val="24"/>
        </w:rPr>
        <w:t>Commission</w:t>
      </w:r>
      <w:r w:rsidRPr="00100063">
        <w:rPr>
          <w:b w:val="0"/>
          <w:sz w:val="24"/>
          <w:szCs w:val="24"/>
        </w:rPr>
        <w:t>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8C6C34">
        <w:rPr>
          <w:b w:val="0"/>
          <w:sz w:val="24"/>
          <w:szCs w:val="24"/>
        </w:rPr>
        <w:t xml:space="preserve"> </w:t>
      </w:r>
      <w:r w:rsidR="00F86A7A">
        <w:rPr>
          <w:b w:val="0"/>
          <w:sz w:val="24"/>
          <w:szCs w:val="24"/>
        </w:rPr>
        <w:t xml:space="preserve">in response to Order No. 1, </w:t>
      </w:r>
      <w:r w:rsidR="003744AE">
        <w:rPr>
          <w:b w:val="0"/>
          <w:sz w:val="24"/>
          <w:szCs w:val="24"/>
        </w:rPr>
        <w:t xml:space="preserve">files </w:t>
      </w:r>
      <w:r w:rsidR="00BE5DEC">
        <w:rPr>
          <w:b w:val="0"/>
          <w:sz w:val="24"/>
          <w:szCs w:val="24"/>
        </w:rPr>
        <w:t>these comments</w:t>
      </w:r>
      <w:r w:rsidR="00E52E34">
        <w:rPr>
          <w:b w:val="0"/>
          <w:sz w:val="24"/>
          <w:szCs w:val="24"/>
        </w:rPr>
        <w:t xml:space="preserve"> on administrative completeness and notice</w:t>
      </w:r>
      <w:r w:rsidR="00E475F9">
        <w:rPr>
          <w:b w:val="0"/>
          <w:sz w:val="24"/>
          <w:szCs w:val="24"/>
        </w:rPr>
        <w:t>.</w:t>
      </w:r>
      <w:r w:rsidR="008C6C34">
        <w:rPr>
          <w:b w:val="0"/>
          <w:sz w:val="24"/>
          <w:szCs w:val="24"/>
        </w:rPr>
        <w:t xml:space="preserve"> Staff recommends that the application be deemed </w:t>
      </w:r>
      <w:proofErr w:type="gramStart"/>
      <w:r w:rsidR="008C6C34">
        <w:rPr>
          <w:b w:val="0"/>
          <w:sz w:val="24"/>
          <w:szCs w:val="24"/>
        </w:rPr>
        <w:t>sufficient</w:t>
      </w:r>
      <w:proofErr w:type="gramEnd"/>
      <w:r w:rsidR="008C6C34">
        <w:rPr>
          <w:b w:val="0"/>
          <w:sz w:val="24"/>
          <w:szCs w:val="24"/>
        </w:rPr>
        <w:t xml:space="preserve"> for further review</w:t>
      </w:r>
      <w:r w:rsidR="00F86A7A">
        <w:rPr>
          <w:b w:val="0"/>
          <w:sz w:val="24"/>
          <w:szCs w:val="24"/>
        </w:rPr>
        <w:t>.</w:t>
      </w:r>
      <w:r w:rsidR="00B94651" w:rsidRPr="00B94651">
        <w:rPr>
          <w:b w:val="0"/>
          <w:bCs/>
          <w:sz w:val="24"/>
          <w:szCs w:val="24"/>
        </w:rPr>
        <w:t xml:space="preserve"> In support thereof, Staff would show the following:</w:t>
      </w:r>
    </w:p>
    <w:p w14:paraId="77ED55A0" w14:textId="77777777" w:rsidR="00CC76E0" w:rsidRPr="00CC76E0" w:rsidRDefault="00CC76E0" w:rsidP="00CC76E0"/>
    <w:p w14:paraId="66FAC7D8" w14:textId="77777777" w:rsidR="0061677C" w:rsidRPr="00320E5B" w:rsidRDefault="00C311C3" w:rsidP="000B4E9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20E5B">
        <w:rPr>
          <w:b/>
        </w:rPr>
        <w:t>BACKGROUND</w:t>
      </w:r>
    </w:p>
    <w:p w14:paraId="3DD198E3" w14:textId="09CE1696" w:rsidR="007151AB" w:rsidRDefault="00475C4A" w:rsidP="00475C4A">
      <w:pPr>
        <w:spacing w:line="360" w:lineRule="auto"/>
      </w:pPr>
      <w:r>
        <w:tab/>
      </w:r>
      <w:r w:rsidR="005876C1">
        <w:t xml:space="preserve">On </w:t>
      </w:r>
      <w:r w:rsidR="00203F51" w:rsidRPr="009B5A71">
        <w:rPr>
          <w:rFonts w:eastAsiaTheme="minorHAnsi"/>
        </w:rPr>
        <w:t xml:space="preserve">September </w:t>
      </w:r>
      <w:r w:rsidR="004F5AF9">
        <w:rPr>
          <w:rFonts w:eastAsiaTheme="minorHAnsi"/>
        </w:rPr>
        <w:t>22</w:t>
      </w:r>
      <w:r w:rsidR="00203F51" w:rsidRPr="009B5A71">
        <w:rPr>
          <w:rFonts w:eastAsiaTheme="minorHAnsi"/>
        </w:rPr>
        <w:t xml:space="preserve">, 2020, </w:t>
      </w:r>
      <w:r w:rsidR="004F5AF9">
        <w:t>LDG001</w:t>
      </w:r>
      <w:r w:rsidR="00203F51" w:rsidRPr="009B5A71">
        <w:t xml:space="preserve">, </w:t>
      </w:r>
      <w:r w:rsidR="004F5AF9">
        <w:t>LLC</w:t>
      </w:r>
      <w:r w:rsidR="00203F51" w:rsidRPr="009B5A71">
        <w:rPr>
          <w:bCs/>
        </w:rPr>
        <w:t xml:space="preserve"> </w:t>
      </w:r>
      <w:r w:rsidR="00203F51" w:rsidRPr="009B5A71">
        <w:rPr>
          <w:rFonts w:eastAsiaTheme="minorHAnsi"/>
        </w:rPr>
        <w:t>(</w:t>
      </w:r>
      <w:r w:rsidR="004F5AF9">
        <w:t>LDG001</w:t>
      </w:r>
      <w:r w:rsidR="00E52E34" w:rsidRPr="004C6B58">
        <w:rPr>
          <w:rFonts w:eastAsia="Calibri"/>
        </w:rPr>
        <w:t xml:space="preserve">) filed a petition for streamlined expedited release from </w:t>
      </w:r>
      <w:r w:rsidR="004F5AF9">
        <w:rPr>
          <w:rFonts w:eastAsiaTheme="minorHAnsi"/>
        </w:rPr>
        <w:t>Mountain Peak Special Utility District</w:t>
      </w:r>
      <w:r w:rsidR="004F5AF9" w:rsidRPr="003B7302">
        <w:rPr>
          <w:rFonts w:eastAsiaTheme="minorHAnsi"/>
        </w:rPr>
        <w:t xml:space="preserve">'s </w:t>
      </w:r>
      <w:r w:rsidR="004F5AF9">
        <w:rPr>
          <w:rFonts w:eastAsiaTheme="minorHAnsi"/>
        </w:rPr>
        <w:t>(Mountain Peak</w:t>
      </w:r>
      <w:r w:rsidR="00E52E34" w:rsidRPr="004C6B58">
        <w:rPr>
          <w:rFonts w:eastAsia="Calibri"/>
        </w:rPr>
        <w:t xml:space="preserve">) Water Certificate of Convenience and Necessity (CCN) </w:t>
      </w:r>
      <w:r w:rsidR="00747C7C">
        <w:rPr>
          <w:rFonts w:eastAsia="Calibri"/>
        </w:rPr>
        <w:t>number</w:t>
      </w:r>
      <w:r w:rsidR="00E52E34" w:rsidRPr="004C6B58">
        <w:rPr>
          <w:rFonts w:eastAsia="Calibri"/>
        </w:rPr>
        <w:t xml:space="preserve"> </w:t>
      </w:r>
      <w:r w:rsidR="00E52E34">
        <w:t>10</w:t>
      </w:r>
      <w:r w:rsidR="004F5AF9">
        <w:t>908</w:t>
      </w:r>
      <w:r w:rsidR="00E52E34" w:rsidRPr="004C6B58">
        <w:rPr>
          <w:rFonts w:eastAsia="Calibri"/>
        </w:rPr>
        <w:t xml:space="preserve"> in </w:t>
      </w:r>
      <w:r w:rsidR="004F5AF9">
        <w:rPr>
          <w:rFonts w:eastAsia="Calibri"/>
        </w:rPr>
        <w:t xml:space="preserve">Johnson </w:t>
      </w:r>
      <w:r w:rsidR="00E52E34" w:rsidRPr="004C6B58">
        <w:rPr>
          <w:rFonts w:eastAsia="Calibri"/>
        </w:rPr>
        <w:t>County</w:t>
      </w:r>
      <w:r w:rsidR="005876C1">
        <w:rPr>
          <w:szCs w:val="24"/>
        </w:rPr>
        <w:t>,</w:t>
      </w:r>
      <w:r w:rsidR="005876C1" w:rsidRPr="000B6CC0">
        <w:rPr>
          <w:bCs/>
        </w:rPr>
        <w:t xml:space="preserve"> </w:t>
      </w:r>
      <w:r w:rsidR="00BE5DEC" w:rsidRPr="000B6CC0">
        <w:rPr>
          <w:bCs/>
        </w:rPr>
        <w:t>under Texas Water Code</w:t>
      </w:r>
      <w:r w:rsidR="005A2C8A">
        <w:rPr>
          <w:bCs/>
        </w:rPr>
        <w:t> </w:t>
      </w:r>
      <w:r w:rsidR="00BE5DEC" w:rsidRPr="000B6CC0">
        <w:rPr>
          <w:bCs/>
        </w:rPr>
        <w:t>§</w:t>
      </w:r>
      <w:r w:rsidR="005A2C8A">
        <w:rPr>
          <w:bCs/>
        </w:rPr>
        <w:t> </w:t>
      </w:r>
      <w:r w:rsidR="00BE5DEC" w:rsidRPr="000B6CC0">
        <w:rPr>
          <w:bCs/>
        </w:rPr>
        <w:t>13.254</w:t>
      </w:r>
      <w:r w:rsidR="00BE5DEC">
        <w:rPr>
          <w:bCs/>
        </w:rPr>
        <w:t>1</w:t>
      </w:r>
      <w:r w:rsidR="00BE5DEC" w:rsidRPr="000B6CC0">
        <w:rPr>
          <w:bCs/>
        </w:rPr>
        <w:t>(</w:t>
      </w:r>
      <w:r w:rsidR="00BE5DEC">
        <w:rPr>
          <w:bCs/>
        </w:rPr>
        <w:t>b</w:t>
      </w:r>
      <w:r w:rsidR="00BE5DEC" w:rsidRPr="000B6CC0">
        <w:rPr>
          <w:bCs/>
        </w:rPr>
        <w:t>) and 16 Texas Administrative Code (TAC)</w:t>
      </w:r>
      <w:r w:rsidR="00BE5DEC">
        <w:rPr>
          <w:bCs/>
        </w:rPr>
        <w:t xml:space="preserve"> </w:t>
      </w:r>
      <w:r w:rsidR="00BE5DEC" w:rsidRPr="000B6CC0">
        <w:rPr>
          <w:bCs/>
        </w:rPr>
        <w:t xml:space="preserve">§ </w:t>
      </w:r>
      <w:r w:rsidR="00BE5DEC">
        <w:rPr>
          <w:bCs/>
        </w:rPr>
        <w:t>24.245</w:t>
      </w:r>
      <w:r w:rsidR="00BE5DEC" w:rsidRPr="000B6CC0">
        <w:rPr>
          <w:bCs/>
        </w:rPr>
        <w:t>(</w:t>
      </w:r>
      <w:r w:rsidR="00F86A7A">
        <w:rPr>
          <w:bCs/>
        </w:rPr>
        <w:t>h</w:t>
      </w:r>
      <w:r w:rsidR="00BE5DEC">
        <w:rPr>
          <w:bCs/>
        </w:rPr>
        <w:t xml:space="preserve">). </w:t>
      </w:r>
      <w:r w:rsidR="004F5AF9">
        <w:t>LDG001</w:t>
      </w:r>
      <w:r w:rsidR="00BE5DEC" w:rsidRPr="00555ABC">
        <w:rPr>
          <w:bCs/>
        </w:rPr>
        <w:t>asserts that the</w:t>
      </w:r>
      <w:r w:rsidR="00BE5DEC">
        <w:rPr>
          <w:bCs/>
        </w:rPr>
        <w:t xml:space="preserve"> tract of</w:t>
      </w:r>
      <w:r w:rsidR="00BE5DEC" w:rsidRPr="00555ABC">
        <w:rPr>
          <w:bCs/>
        </w:rPr>
        <w:t xml:space="preserve"> land is at least 25 acres, is not receiving </w:t>
      </w:r>
      <w:r w:rsidR="00BE5DEC">
        <w:rPr>
          <w:bCs/>
        </w:rPr>
        <w:t>sewer</w:t>
      </w:r>
      <w:r w:rsidR="00BE5DEC" w:rsidRPr="00555ABC">
        <w:rPr>
          <w:bCs/>
        </w:rPr>
        <w:t xml:space="preserve"> se</w:t>
      </w:r>
      <w:r w:rsidR="00BE5DEC">
        <w:rPr>
          <w:bCs/>
        </w:rPr>
        <w:t xml:space="preserve">rvice, and is in </w:t>
      </w:r>
      <w:r w:rsidR="004F5AF9">
        <w:rPr>
          <w:bCs/>
        </w:rPr>
        <w:t>Johnson</w:t>
      </w:r>
      <w:r w:rsidR="00BE5DEC" w:rsidRPr="00555ABC">
        <w:rPr>
          <w:bCs/>
        </w:rPr>
        <w:t xml:space="preserve"> County, which is a qualifying county</w:t>
      </w:r>
      <w:r w:rsidR="00BE5DEC">
        <w:rPr>
          <w:bCs/>
        </w:rPr>
        <w:t>.</w:t>
      </w:r>
    </w:p>
    <w:p w14:paraId="2CE31A20" w14:textId="353A28B3" w:rsidR="00C025F9" w:rsidRDefault="00C025F9" w:rsidP="00475C4A">
      <w:pPr>
        <w:spacing w:line="360" w:lineRule="auto"/>
      </w:pPr>
      <w:r>
        <w:tab/>
      </w:r>
      <w:r w:rsidR="00F86A7A">
        <w:rPr>
          <w:szCs w:val="24"/>
        </w:rPr>
        <w:t xml:space="preserve">In Order No. 1, issued September </w:t>
      </w:r>
      <w:r w:rsidR="004F5AF9">
        <w:rPr>
          <w:szCs w:val="24"/>
        </w:rPr>
        <w:t>23</w:t>
      </w:r>
      <w:r w:rsidR="00F86A7A">
        <w:rPr>
          <w:szCs w:val="24"/>
        </w:rPr>
        <w:t xml:space="preserve">, 2020, Staff was directed to file </w:t>
      </w:r>
      <w:r w:rsidR="00F86A7A">
        <w:t>comments on the administrative</w:t>
      </w:r>
      <w:r w:rsidR="00F86A7A">
        <w:rPr>
          <w:szCs w:val="24"/>
        </w:rPr>
        <w:t xml:space="preserve"> </w:t>
      </w:r>
      <w:r w:rsidR="00F86A7A">
        <w:t xml:space="preserve">completeness of the petition and notice </w:t>
      </w:r>
      <w:r w:rsidR="00F86A7A">
        <w:rPr>
          <w:szCs w:val="24"/>
        </w:rPr>
        <w:t xml:space="preserve">by October </w:t>
      </w:r>
      <w:r w:rsidR="004F5AF9">
        <w:rPr>
          <w:szCs w:val="24"/>
        </w:rPr>
        <w:t>22</w:t>
      </w:r>
      <w:r w:rsidR="00F86A7A">
        <w:rPr>
          <w:szCs w:val="24"/>
        </w:rPr>
        <w:t>, 2020. Therefore, this pleading is timely filed</w:t>
      </w:r>
      <w:r w:rsidR="005876C1">
        <w:rPr>
          <w:szCs w:val="24"/>
        </w:rPr>
        <w:t>.</w:t>
      </w:r>
    </w:p>
    <w:p w14:paraId="1F6E196A" w14:textId="77777777" w:rsidR="00852598" w:rsidRDefault="00852598" w:rsidP="003268A6"/>
    <w:p w14:paraId="5DD1BE8A" w14:textId="1465AEB5" w:rsidR="00C025F9" w:rsidRPr="00320E5B" w:rsidRDefault="005360B6" w:rsidP="00061B9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EFFA8D2" w14:textId="489E2781" w:rsidR="00BE5DEC" w:rsidRDefault="00BE137C" w:rsidP="003268A6">
      <w:pPr>
        <w:spacing w:line="360" w:lineRule="auto"/>
        <w:ind w:firstLine="720"/>
      </w:pPr>
      <w:r>
        <w:t xml:space="preserve">Staff has reviewed the petition for streamlined expedited release filed by </w:t>
      </w:r>
      <w:r w:rsidR="004F5AF9">
        <w:t>LDG</w:t>
      </w:r>
      <w:bookmarkStart w:id="0" w:name="_GoBack"/>
      <w:bookmarkEnd w:id="0"/>
      <w:r w:rsidR="004F5AF9">
        <w:t xml:space="preserve">001 </w:t>
      </w:r>
      <w:r>
        <w:t xml:space="preserve">and, as detailed in the attached memorandum from </w:t>
      </w:r>
      <w:r w:rsidR="004F5AF9">
        <w:t>Alicia Maloy</w:t>
      </w:r>
      <w:r w:rsidR="000A586D">
        <w:t xml:space="preserve"> of the Commission’s </w:t>
      </w:r>
      <w:r>
        <w:t>Infrastructure Division, recommends that it be found administratively complete.</w:t>
      </w:r>
    </w:p>
    <w:p w14:paraId="1EC1B52A" w14:textId="77777777" w:rsidR="00BE5DEC" w:rsidRDefault="00BE5DEC">
      <w:pPr>
        <w:jc w:val="left"/>
      </w:pPr>
      <w:r>
        <w:br w:type="page"/>
      </w:r>
    </w:p>
    <w:p w14:paraId="27675F1F" w14:textId="405E0B91" w:rsidR="000242A2" w:rsidRPr="00B23DBC" w:rsidRDefault="000242A2" w:rsidP="00173EA9">
      <w:pPr>
        <w:pStyle w:val="ListParagraph"/>
        <w:numPr>
          <w:ilvl w:val="0"/>
          <w:numId w:val="10"/>
        </w:numPr>
        <w:spacing w:before="120"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lastRenderedPageBreak/>
        <w:t>Notice</w:t>
      </w:r>
      <w:r w:rsidR="00F86A7A">
        <w:rPr>
          <w:rFonts w:ascii="Times New Roman Bold" w:hAnsi="Times New Roman Bold"/>
          <w:b/>
          <w:caps/>
        </w:rPr>
        <w:t xml:space="preserve"> SUFFICIENCY</w:t>
      </w:r>
    </w:p>
    <w:p w14:paraId="2995A802" w14:textId="04D69AF8" w:rsidR="000242A2" w:rsidRPr="00395FC5" w:rsidRDefault="00F86A7A" w:rsidP="00747C7C">
      <w:pPr>
        <w:spacing w:line="360" w:lineRule="auto"/>
        <w:ind w:firstLine="810"/>
      </w:pPr>
      <w:r>
        <w:t>Under 16 TAC § 24.245(</w:t>
      </w:r>
      <w:r w:rsidR="00747C7C">
        <w:t>h)(3</w:t>
      </w:r>
      <w:r>
        <w:t>)</w:t>
      </w:r>
      <w:r w:rsidR="00747C7C">
        <w:t>(F)</w:t>
      </w:r>
      <w:r>
        <w:t xml:space="preserve">, the landowner must provide proof that a copy of the petition has been mailed to the current CCN holder via certified mail on the day that the landowner submits the petition with the Commission. </w:t>
      </w:r>
      <w:r w:rsidR="00747C7C">
        <w:t>LDG001</w:t>
      </w:r>
      <w:r>
        <w:t xml:space="preserve"> state</w:t>
      </w:r>
      <w:r w:rsidR="00747C7C">
        <w:t>s</w:t>
      </w:r>
      <w:r>
        <w:t xml:space="preserve"> in its filing that it mailed a copy of its petition to the CCN holder, </w:t>
      </w:r>
      <w:r w:rsidR="004F5AF9">
        <w:rPr>
          <w:rFonts w:eastAsiaTheme="minorHAnsi"/>
        </w:rPr>
        <w:t>Mountain Peak</w:t>
      </w:r>
      <w:r>
        <w:t xml:space="preserve">, by certified mail on the day the petition was filed with the Commission.  </w:t>
      </w:r>
      <w:r w:rsidR="00747C7C">
        <w:t>LDG001</w:t>
      </w:r>
      <w:r>
        <w:t xml:space="preserve"> also included an affidavit attesting to this provision of notice to </w:t>
      </w:r>
      <w:r w:rsidR="004F5AF9">
        <w:rPr>
          <w:rFonts w:eastAsiaTheme="minorHAnsi"/>
        </w:rPr>
        <w:t>Mountain Peak</w:t>
      </w:r>
      <w:r>
        <w:t xml:space="preserve">.  Accordingly, Staff recommends that the notice issued be found </w:t>
      </w:r>
      <w:proofErr w:type="gramStart"/>
      <w:r>
        <w:t>sufficient</w:t>
      </w:r>
      <w:proofErr w:type="gramEnd"/>
      <w:r w:rsidR="00BE137C">
        <w:t>.</w:t>
      </w:r>
    </w:p>
    <w:p w14:paraId="5E192237" w14:textId="77777777" w:rsidR="000242A2" w:rsidRDefault="000242A2" w:rsidP="009764B0">
      <w:pPr>
        <w:pStyle w:val="ListParagraph"/>
        <w:keepNext/>
        <w:numPr>
          <w:ilvl w:val="0"/>
          <w:numId w:val="10"/>
        </w:numPr>
        <w:spacing w:before="120" w:line="360" w:lineRule="auto"/>
        <w:jc w:val="center"/>
        <w:rPr>
          <w:b/>
        </w:rPr>
      </w:pPr>
      <w:r>
        <w:rPr>
          <w:b/>
        </w:rPr>
        <w:t>PROCEDURAL SCHEDULE</w:t>
      </w:r>
    </w:p>
    <w:p w14:paraId="66289C81" w14:textId="7982F11F" w:rsidR="000242A2" w:rsidRPr="009F3A2D" w:rsidRDefault="00F86A7A" w:rsidP="009764B0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that the below procedural schedule be used. Under </w:t>
      </w:r>
      <w:r>
        <w:t>TWC</w:t>
      </w:r>
      <w:r w:rsidRPr="009F3A2D">
        <w:t xml:space="preserve"> § 13.254</w:t>
      </w:r>
      <w:r w:rsidR="00747C7C">
        <w:t>1</w:t>
      </w:r>
      <w:r w:rsidRPr="009F3A2D">
        <w:t>(</w:t>
      </w:r>
      <w:r w:rsidR="00747C7C">
        <w:t>c</w:t>
      </w:r>
      <w:r w:rsidRPr="009F3A2D">
        <w:t>)</w:t>
      </w:r>
      <w:r w:rsidR="00747C7C">
        <w:t xml:space="preserve"> and 16 TAC § 24.245(h)(7)</w:t>
      </w:r>
      <w:r w:rsidRPr="009F3A2D">
        <w:t xml:space="preserve">, there is an expedited statutory deadline of 60 days for approval that begins once the </w:t>
      </w:r>
      <w:r w:rsidR="00747C7C">
        <w:t>a</w:t>
      </w:r>
      <w:r w:rsidRPr="009F3A2D">
        <w:t xml:space="preserve">dministrative </w:t>
      </w:r>
      <w:r w:rsidR="00747C7C">
        <w:t>l</w:t>
      </w:r>
      <w:r w:rsidRPr="009F3A2D">
        <w:t xml:space="preserve">aw </w:t>
      </w:r>
      <w:r w:rsidR="00747C7C">
        <w:t>j</w:t>
      </w:r>
      <w:r w:rsidRPr="009F3A2D">
        <w:t>udge (ALJ) issues an order finding an application administratively complete. Therefore, Staff requests that the ALJ populate the following deadlines accordingly</w:t>
      </w:r>
      <w:r w:rsidR="000242A2" w:rsidRPr="009F3A2D">
        <w:t>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995"/>
      </w:tblGrid>
      <w:tr w:rsidR="000242A2" w:rsidRPr="008E30E4" w14:paraId="2E9AFBEE" w14:textId="77777777" w:rsidTr="004966E2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8EB56" w14:textId="77777777" w:rsidR="000242A2" w:rsidRPr="00EC08F3" w:rsidRDefault="000242A2" w:rsidP="004966E2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9205A" w14:textId="77777777" w:rsidR="000242A2" w:rsidRPr="00EC08F3" w:rsidRDefault="000242A2" w:rsidP="004966E2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AC2B53" w:rsidRPr="008E30E4" w14:paraId="004776C0" w14:textId="77777777" w:rsidTr="004966E2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5461D" w14:textId="7FFD62F3" w:rsidR="00AC2B53" w:rsidRPr="006912D5" w:rsidRDefault="00AC2B53" w:rsidP="00AC2B53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>
              <w:t xml:space="preserve"> </w:t>
            </w:r>
            <w:r w:rsidRPr="006912D5">
              <w:rPr>
                <w:rFonts w:eastAsia="Calibri"/>
                <w:szCs w:val="24"/>
              </w:rPr>
              <w:t>response</w:t>
            </w:r>
            <w:r>
              <w:rPr>
                <w:rFonts w:eastAsia="Calibri"/>
                <w:szCs w:val="24"/>
              </w:rPr>
              <w:t>s</w:t>
            </w:r>
            <w:r w:rsidRPr="006912D5">
              <w:rPr>
                <w:rFonts w:eastAsia="Calibri"/>
                <w:szCs w:val="24"/>
              </w:rPr>
              <w:t xml:space="preserve"> to the administratively complete </w:t>
            </w:r>
            <w:r w:rsidR="003250BD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F9F1B" w14:textId="43F344E9" w:rsidR="00AC2B53" w:rsidRPr="006912D5" w:rsidRDefault="00AC2B53" w:rsidP="00AC2B53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November </w:t>
            </w:r>
            <w:r w:rsidR="00226AC1">
              <w:rPr>
                <w:rFonts w:eastAsia="Calibri"/>
                <w:szCs w:val="24"/>
              </w:rPr>
              <w:t>2</w:t>
            </w:r>
            <w:r w:rsidR="007C1745">
              <w:rPr>
                <w:rFonts w:eastAsia="Calibri"/>
                <w:szCs w:val="24"/>
              </w:rPr>
              <w:t>3</w:t>
            </w:r>
            <w:r>
              <w:rPr>
                <w:rFonts w:eastAsia="Calibri"/>
                <w:szCs w:val="24"/>
              </w:rPr>
              <w:t>, 2020</w:t>
            </w:r>
            <w:r w:rsidR="00226AC1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</w:tr>
      <w:tr w:rsidR="00AC2B53" w:rsidRPr="008E30E4" w14:paraId="079E9E31" w14:textId="77777777" w:rsidTr="004966E2">
        <w:trPr>
          <w:trHeight w:val="351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3501B" w14:textId="3548A9F8" w:rsidR="00AC2B53" w:rsidRPr="006912D5" w:rsidRDefault="00AC2B53" w:rsidP="00AC2B53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50A08" w14:textId="246DD946" w:rsidR="00AC2B53" w:rsidRPr="006912D5" w:rsidRDefault="00226AC1" w:rsidP="00AC2B53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December 7</w:t>
            </w:r>
            <w:r w:rsidR="00AC2B53">
              <w:rPr>
                <w:rFonts w:eastAsia="Calibri"/>
                <w:szCs w:val="24"/>
              </w:rPr>
              <w:t>, 2020</w:t>
            </w:r>
          </w:p>
        </w:tc>
      </w:tr>
      <w:tr w:rsidR="00AC2B53" w:rsidRPr="008E30E4" w14:paraId="1757A086" w14:textId="77777777" w:rsidTr="0051062B">
        <w:trPr>
          <w:trHeight w:val="935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763A3" w14:textId="71066DEC" w:rsidR="00AC2B53" w:rsidRPr="004136A6" w:rsidRDefault="00AC2B53" w:rsidP="00AC2B53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6551E3">
              <w:rPr>
                <w:rFonts w:eastAsiaTheme="minorHAnsi"/>
              </w:rPr>
              <w:t>Mountain Peak</w:t>
            </w:r>
            <w:r w:rsidR="006551E3" w:rsidRPr="006912D5">
              <w:rPr>
                <w:rFonts w:eastAsia="Calibri"/>
                <w:szCs w:val="24"/>
              </w:rPr>
              <w:t xml:space="preserve"> </w:t>
            </w:r>
            <w:r w:rsidRPr="006912D5">
              <w:rPr>
                <w:rFonts w:eastAsia="Calibri"/>
                <w:szCs w:val="24"/>
              </w:rPr>
              <w:t xml:space="preserve">to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747C7C">
              <w:rPr>
                <w:rFonts w:eastAsia="Calibri"/>
                <w:szCs w:val="24"/>
              </w:rPr>
              <w:t>LDG001</w:t>
            </w:r>
            <w:r>
              <w:t>’s</w:t>
            </w:r>
            <w:r>
              <w:rPr>
                <w:rFonts w:eastAsia="Calibri"/>
                <w:szCs w:val="24"/>
              </w:rPr>
              <w:t xml:space="preserve"> response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  <w:r>
              <w:rPr>
                <w:rStyle w:val="FootnoteReference"/>
              </w:rPr>
              <w:footnoteReference w:id="2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5A00" w14:textId="1476F3F8" w:rsidR="00AC2B53" w:rsidRPr="006912D5" w:rsidRDefault="00226AC1" w:rsidP="00AC2B53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December 14</w:t>
            </w:r>
            <w:r w:rsidR="00AC2B53">
              <w:rPr>
                <w:rFonts w:eastAsia="Calibri"/>
                <w:szCs w:val="24"/>
              </w:rPr>
              <w:t>, 2020</w:t>
            </w:r>
          </w:p>
        </w:tc>
      </w:tr>
    </w:tbl>
    <w:p w14:paraId="1BD92C12" w14:textId="77777777" w:rsidR="000242A2" w:rsidRDefault="000242A2" w:rsidP="000242A2">
      <w:pPr>
        <w:spacing w:line="360" w:lineRule="auto"/>
        <w:ind w:firstLine="720"/>
      </w:pPr>
    </w:p>
    <w:p w14:paraId="0FAC6DE6" w14:textId="77777777" w:rsidR="000242A2" w:rsidRDefault="000242A2" w:rsidP="00965FD6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6500BEB5" w14:textId="51F4840D" w:rsidR="000242A2" w:rsidRDefault="00AC2B53" w:rsidP="000242A2">
      <w:pPr>
        <w:spacing w:line="360" w:lineRule="auto"/>
        <w:ind w:firstLine="720"/>
      </w:pPr>
      <w:r>
        <w:t xml:space="preserve">For the reasons detailed above, Staff respectfully requests that an order be issued that (1) finds </w:t>
      </w:r>
      <w:r w:rsidR="00747C7C">
        <w:t>LDG001</w:t>
      </w:r>
      <w:r>
        <w:t>’</w:t>
      </w:r>
      <w:r w:rsidR="00747C7C">
        <w:t>s</w:t>
      </w:r>
      <w:r>
        <w:t xml:space="preserve"> application to be administratively complete and its notice sufficient and (2) adopts the above proposed procedural schedule</w:t>
      </w:r>
      <w:r w:rsidR="0032680A">
        <w:t>.</w:t>
      </w:r>
    </w:p>
    <w:p w14:paraId="237E3625" w14:textId="3FD8D569" w:rsidR="0051062B" w:rsidRDefault="0051062B">
      <w:pPr>
        <w:jc w:val="left"/>
        <w:rPr>
          <w:b/>
        </w:rPr>
      </w:pPr>
      <w:r>
        <w:rPr>
          <w:b/>
        </w:rPr>
        <w:br w:type="page"/>
      </w:r>
    </w:p>
    <w:p w14:paraId="3BEFE9CE" w14:textId="7F632764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DA4AB6">
        <w:rPr>
          <w:noProof/>
        </w:rPr>
        <w:t>October 22, 2020</w:t>
      </w:r>
      <w:r w:rsidR="001028D5">
        <w:fldChar w:fldCharType="end"/>
      </w:r>
    </w:p>
    <w:p w14:paraId="5F70DFEB" w14:textId="77777777" w:rsidR="00061B98" w:rsidRDefault="00061B98" w:rsidP="00E57BC8">
      <w:pPr>
        <w:pStyle w:val="Normaldouble"/>
      </w:pPr>
    </w:p>
    <w:p w14:paraId="7DE95ECC" w14:textId="77777777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64EEAC8E" w14:textId="44678DB7" w:rsidR="00AC2B53" w:rsidRDefault="00AC2B53" w:rsidP="00AC2B53">
      <w:pPr>
        <w:keepNext/>
        <w:ind w:left="4320"/>
      </w:pPr>
      <w:r>
        <w:t>Rachelle Nicolette Robles</w:t>
      </w:r>
    </w:p>
    <w:p w14:paraId="335EB22E" w14:textId="77777777" w:rsidR="00AC2B53" w:rsidRDefault="00AC2B53" w:rsidP="00AC2B53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52E66C72" w14:textId="77777777" w:rsidR="00AC2B53" w:rsidRDefault="00AC2B53" w:rsidP="00AC2B53">
      <w:pPr>
        <w:jc w:val="left"/>
        <w:rPr>
          <w:szCs w:val="24"/>
        </w:rPr>
      </w:pPr>
    </w:p>
    <w:p w14:paraId="13A08679" w14:textId="77777777" w:rsidR="006551E3" w:rsidRDefault="006551E3" w:rsidP="006551E3">
      <w:pPr>
        <w:ind w:left="4320"/>
        <w:rPr>
          <w:szCs w:val="24"/>
        </w:rPr>
      </w:pPr>
      <w:r>
        <w:t>Rashmin J. Asher</w:t>
      </w:r>
      <w:r>
        <w:rPr>
          <w:szCs w:val="24"/>
        </w:rPr>
        <w:t xml:space="preserve"> </w:t>
      </w:r>
    </w:p>
    <w:p w14:paraId="10538E4D" w14:textId="77777777" w:rsidR="006551E3" w:rsidRDefault="006551E3" w:rsidP="006551E3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7086D83E" w14:textId="77777777" w:rsidR="006551E3" w:rsidRDefault="006551E3" w:rsidP="006551E3">
      <w:pPr>
        <w:rPr>
          <w:szCs w:val="24"/>
        </w:rPr>
      </w:pPr>
    </w:p>
    <w:p w14:paraId="0022AC2D" w14:textId="77777777" w:rsidR="006551E3" w:rsidRDefault="006551E3" w:rsidP="006551E3">
      <w:pPr>
        <w:rPr>
          <w:szCs w:val="24"/>
        </w:rPr>
      </w:pPr>
    </w:p>
    <w:p w14:paraId="4D33F252" w14:textId="21FA5505" w:rsidR="006551E3" w:rsidRPr="00D146C7" w:rsidRDefault="006551E3" w:rsidP="006551E3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47C7C">
        <w:rPr>
          <w:i/>
          <w:iCs/>
          <w:szCs w:val="24"/>
          <w:u w:val="single"/>
        </w:rPr>
        <w:t>/s/ Megan Chalifoux</w:t>
      </w:r>
      <w:r>
        <w:rPr>
          <w:szCs w:val="24"/>
        </w:rPr>
        <w:t>_________________</w:t>
      </w:r>
    </w:p>
    <w:p w14:paraId="5CE40191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</w:p>
    <w:p w14:paraId="321CEE5E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1AF16C0F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ACB421B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2B3EAAA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B3E41F7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14:paraId="4E758223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D0E57A7" w14:textId="77777777" w:rsidR="006551E3" w:rsidRDefault="006551E3" w:rsidP="006551E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megan.chalifoux@puc.texas.gov</w:t>
      </w:r>
    </w:p>
    <w:p w14:paraId="3D86B100" w14:textId="4BD043EE" w:rsidR="0051062B" w:rsidRDefault="0051062B" w:rsidP="00AC2B53">
      <w:pPr>
        <w:rPr>
          <w:b/>
          <w:szCs w:val="24"/>
        </w:rPr>
      </w:pPr>
    </w:p>
    <w:p w14:paraId="3DE1DA0F" w14:textId="2532047F" w:rsidR="000242A2" w:rsidRPr="00280E5C" w:rsidRDefault="000242A2" w:rsidP="000242A2">
      <w:pPr>
        <w:tabs>
          <w:tab w:val="left" w:pos="8355"/>
        </w:tabs>
        <w:jc w:val="center"/>
        <w:rPr>
          <w:b/>
          <w:szCs w:val="24"/>
        </w:rPr>
      </w:pPr>
      <w:r w:rsidRPr="00280E5C">
        <w:rPr>
          <w:b/>
          <w:szCs w:val="24"/>
        </w:rPr>
        <w:t>DOCKET NO</w:t>
      </w:r>
      <w:r>
        <w:rPr>
          <w:b/>
          <w:szCs w:val="24"/>
        </w:rPr>
        <w:t>. 5</w:t>
      </w:r>
      <w:r w:rsidR="0051062B">
        <w:rPr>
          <w:b/>
          <w:szCs w:val="24"/>
        </w:rPr>
        <w:t>1</w:t>
      </w:r>
      <w:r w:rsidR="006551E3">
        <w:rPr>
          <w:b/>
          <w:szCs w:val="24"/>
        </w:rPr>
        <w:t>355</w:t>
      </w:r>
    </w:p>
    <w:p w14:paraId="1C7759AD" w14:textId="77777777" w:rsidR="000242A2" w:rsidRPr="00280E5C" w:rsidRDefault="000242A2" w:rsidP="000242A2">
      <w:pPr>
        <w:pStyle w:val="Docketnumber"/>
        <w:rPr>
          <w:b w:val="0"/>
          <w:sz w:val="24"/>
          <w:szCs w:val="24"/>
        </w:rPr>
      </w:pPr>
    </w:p>
    <w:p w14:paraId="29B80EBA" w14:textId="77777777" w:rsidR="000242A2" w:rsidRPr="00280E5C" w:rsidRDefault="000242A2" w:rsidP="000242A2">
      <w:pPr>
        <w:keepNext/>
        <w:jc w:val="center"/>
        <w:rPr>
          <w:b/>
          <w:szCs w:val="24"/>
        </w:rPr>
      </w:pPr>
      <w:r w:rsidRPr="00280E5C">
        <w:rPr>
          <w:b/>
          <w:szCs w:val="24"/>
        </w:rPr>
        <w:t>CERTIFICATE OF SERVICE</w:t>
      </w:r>
    </w:p>
    <w:p w14:paraId="1519B6FC" w14:textId="77777777" w:rsidR="000242A2" w:rsidRPr="00280E5C" w:rsidRDefault="000242A2" w:rsidP="000242A2">
      <w:pPr>
        <w:keepNext/>
        <w:jc w:val="center"/>
        <w:rPr>
          <w:b/>
          <w:szCs w:val="24"/>
        </w:rPr>
      </w:pPr>
    </w:p>
    <w:p w14:paraId="53E512F5" w14:textId="46D0D3C6" w:rsidR="000242A2" w:rsidRDefault="00AC2B53" w:rsidP="00AC2B53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A4AB6">
        <w:rPr>
          <w:noProof/>
          <w:szCs w:val="24"/>
        </w:rPr>
        <w:t>October 22,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506F33DE" w14:textId="77777777" w:rsidR="00AC2B53" w:rsidRPr="00280E5C" w:rsidRDefault="00AC2B53" w:rsidP="00AC2B53">
      <w:pPr>
        <w:keepNext/>
        <w:spacing w:line="360" w:lineRule="auto"/>
        <w:ind w:firstLine="720"/>
        <w:rPr>
          <w:szCs w:val="24"/>
        </w:rPr>
      </w:pPr>
    </w:p>
    <w:p w14:paraId="16152E8D" w14:textId="07C8B0CA" w:rsidR="000242A2" w:rsidRPr="00280E5C" w:rsidRDefault="00747C7C" w:rsidP="000242A2">
      <w:pPr>
        <w:keepNext/>
        <w:ind w:left="3600" w:firstLine="7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="000242A2" w:rsidRPr="00280E5C">
        <w:rPr>
          <w:szCs w:val="24"/>
        </w:rPr>
        <w:t>________________________</w:t>
      </w:r>
    </w:p>
    <w:p w14:paraId="6F2AA33F" w14:textId="4C32D9FE" w:rsidR="00C82C8B" w:rsidRPr="000242A2" w:rsidRDefault="000242A2" w:rsidP="000242A2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="006551E3">
        <w:t>Megan Chalifoux</w:t>
      </w:r>
    </w:p>
    <w:sectPr w:rsidR="00C82C8B" w:rsidRPr="000242A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4F5F8" w14:textId="77777777" w:rsidR="00B90771" w:rsidRDefault="00B90771">
      <w:r>
        <w:separator/>
      </w:r>
    </w:p>
  </w:endnote>
  <w:endnote w:type="continuationSeparator" w:id="0">
    <w:p w14:paraId="1BCAE71D" w14:textId="77777777" w:rsidR="00B90771" w:rsidRDefault="00B9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10812" w14:textId="77777777" w:rsidR="00B90771" w:rsidRDefault="00B90771">
      <w:r>
        <w:separator/>
      </w:r>
    </w:p>
  </w:footnote>
  <w:footnote w:type="continuationSeparator" w:id="0">
    <w:p w14:paraId="14F349FB" w14:textId="77777777" w:rsidR="00B90771" w:rsidRDefault="00B90771">
      <w:r>
        <w:continuationSeparator/>
      </w:r>
    </w:p>
  </w:footnote>
  <w:footnote w:id="1">
    <w:p w14:paraId="11ABF44B" w14:textId="5E970A5C" w:rsidR="00226AC1" w:rsidRDefault="00226AC1" w:rsidP="00747C7C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747C7C">
        <w:t xml:space="preserve"> </w:t>
      </w:r>
      <w:r>
        <w:t xml:space="preserve">Pursuant to 16 TAC § 22.4(a) because November 22, 2020 falls on a Sunday, the Commission is closed for </w:t>
      </w:r>
      <w:r w:rsidR="007C1745">
        <w:t>business</w:t>
      </w:r>
      <w:r w:rsidR="00A32490">
        <w:t>,</w:t>
      </w:r>
      <w:r w:rsidR="007C1745">
        <w:t xml:space="preserve"> and therefore, November 23, 2020 should be the deadline.</w:t>
      </w:r>
    </w:p>
  </w:footnote>
  <w:footnote w:id="2">
    <w:p w14:paraId="41DDB66A" w14:textId="04F73D00" w:rsidR="00AC2B53" w:rsidRDefault="00AC2B53" w:rsidP="00747C7C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747C7C">
        <w:t xml:space="preserve"> </w:t>
      </w:r>
      <w:r>
        <w:t>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BE148AD"/>
    <w:multiLevelType w:val="hybridMultilevel"/>
    <w:tmpl w:val="B144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6269F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4B65BE"/>
    <w:multiLevelType w:val="hybridMultilevel"/>
    <w:tmpl w:val="057A8C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FA3780C"/>
    <w:multiLevelType w:val="hybridMultilevel"/>
    <w:tmpl w:val="5CCEBCF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2500E6F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31693"/>
    <w:multiLevelType w:val="hybridMultilevel"/>
    <w:tmpl w:val="89A2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9"/>
  </w:num>
  <w:num w:numId="12">
    <w:abstractNumId w:val="4"/>
  </w:num>
  <w:num w:numId="13">
    <w:abstractNumId w:val="0"/>
  </w:num>
  <w:num w:numId="14">
    <w:abstractNumId w:val="6"/>
  </w:num>
  <w:num w:numId="15">
    <w:abstractNumId w:val="3"/>
  </w:num>
  <w:num w:numId="16">
    <w:abstractNumId w:val="16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42A2"/>
    <w:rsid w:val="00045794"/>
    <w:rsid w:val="00050EC3"/>
    <w:rsid w:val="00061B98"/>
    <w:rsid w:val="00062079"/>
    <w:rsid w:val="000621BB"/>
    <w:rsid w:val="00063CEF"/>
    <w:rsid w:val="00071911"/>
    <w:rsid w:val="00072FE5"/>
    <w:rsid w:val="00075C6B"/>
    <w:rsid w:val="000767DB"/>
    <w:rsid w:val="000857EC"/>
    <w:rsid w:val="00092B02"/>
    <w:rsid w:val="0009361B"/>
    <w:rsid w:val="0009426E"/>
    <w:rsid w:val="00094D6D"/>
    <w:rsid w:val="000A586D"/>
    <w:rsid w:val="000A7399"/>
    <w:rsid w:val="000B10C9"/>
    <w:rsid w:val="000B163B"/>
    <w:rsid w:val="000B1812"/>
    <w:rsid w:val="000B4E99"/>
    <w:rsid w:val="000B67C4"/>
    <w:rsid w:val="000B7C8D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5520"/>
    <w:rsid w:val="001370E3"/>
    <w:rsid w:val="00143BAC"/>
    <w:rsid w:val="00143DBB"/>
    <w:rsid w:val="00147053"/>
    <w:rsid w:val="00151409"/>
    <w:rsid w:val="00152E43"/>
    <w:rsid w:val="00162210"/>
    <w:rsid w:val="00162498"/>
    <w:rsid w:val="00163819"/>
    <w:rsid w:val="00166EF5"/>
    <w:rsid w:val="0016707F"/>
    <w:rsid w:val="00167865"/>
    <w:rsid w:val="00167B9A"/>
    <w:rsid w:val="00170C23"/>
    <w:rsid w:val="001711C0"/>
    <w:rsid w:val="0017204A"/>
    <w:rsid w:val="00172793"/>
    <w:rsid w:val="00173EA9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037B"/>
    <w:rsid w:val="001F5FDD"/>
    <w:rsid w:val="00201516"/>
    <w:rsid w:val="0020243D"/>
    <w:rsid w:val="002034B3"/>
    <w:rsid w:val="00203F51"/>
    <w:rsid w:val="0020473E"/>
    <w:rsid w:val="0021567A"/>
    <w:rsid w:val="00217977"/>
    <w:rsid w:val="0022173D"/>
    <w:rsid w:val="002241EF"/>
    <w:rsid w:val="00224341"/>
    <w:rsid w:val="00226AC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014F"/>
    <w:rsid w:val="00261AFE"/>
    <w:rsid w:val="002679E2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250BD"/>
    <w:rsid w:val="0032680A"/>
    <w:rsid w:val="003268A6"/>
    <w:rsid w:val="00326B2C"/>
    <w:rsid w:val="00332458"/>
    <w:rsid w:val="003346A4"/>
    <w:rsid w:val="00336ACF"/>
    <w:rsid w:val="00341854"/>
    <w:rsid w:val="003455B0"/>
    <w:rsid w:val="00357BA0"/>
    <w:rsid w:val="00357C9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0291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4F5AF9"/>
    <w:rsid w:val="005024E1"/>
    <w:rsid w:val="0050374E"/>
    <w:rsid w:val="0051062B"/>
    <w:rsid w:val="00517C97"/>
    <w:rsid w:val="00535DF6"/>
    <w:rsid w:val="005360B6"/>
    <w:rsid w:val="0054012D"/>
    <w:rsid w:val="005528A6"/>
    <w:rsid w:val="00553BD2"/>
    <w:rsid w:val="00555A43"/>
    <w:rsid w:val="00555E35"/>
    <w:rsid w:val="005617AE"/>
    <w:rsid w:val="0057620A"/>
    <w:rsid w:val="005876C1"/>
    <w:rsid w:val="00587716"/>
    <w:rsid w:val="0059197A"/>
    <w:rsid w:val="00595FDD"/>
    <w:rsid w:val="0059639F"/>
    <w:rsid w:val="00596A01"/>
    <w:rsid w:val="00596DB2"/>
    <w:rsid w:val="005A2808"/>
    <w:rsid w:val="005A2C8A"/>
    <w:rsid w:val="005A31F1"/>
    <w:rsid w:val="005A652A"/>
    <w:rsid w:val="005B6597"/>
    <w:rsid w:val="005B76D0"/>
    <w:rsid w:val="005B7B7B"/>
    <w:rsid w:val="005C5115"/>
    <w:rsid w:val="005D0E47"/>
    <w:rsid w:val="005D1CA6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F63"/>
    <w:rsid w:val="00621AF5"/>
    <w:rsid w:val="00633065"/>
    <w:rsid w:val="00641B69"/>
    <w:rsid w:val="0064292A"/>
    <w:rsid w:val="006470FE"/>
    <w:rsid w:val="00650A71"/>
    <w:rsid w:val="00651E9F"/>
    <w:rsid w:val="00653751"/>
    <w:rsid w:val="006551E3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06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C7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1745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30B7"/>
    <w:rsid w:val="00885CD1"/>
    <w:rsid w:val="0088710F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8E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5FD6"/>
    <w:rsid w:val="00971254"/>
    <w:rsid w:val="009741CA"/>
    <w:rsid w:val="00975123"/>
    <w:rsid w:val="00975A43"/>
    <w:rsid w:val="009764B0"/>
    <w:rsid w:val="00980824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5DCA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2490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6ED6"/>
    <w:rsid w:val="00AB344F"/>
    <w:rsid w:val="00AC2B53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771"/>
    <w:rsid w:val="00B94651"/>
    <w:rsid w:val="00B95568"/>
    <w:rsid w:val="00B955C6"/>
    <w:rsid w:val="00B971AD"/>
    <w:rsid w:val="00BA0223"/>
    <w:rsid w:val="00BA139E"/>
    <w:rsid w:val="00BA175C"/>
    <w:rsid w:val="00BA3E45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137C"/>
    <w:rsid w:val="00BE53F7"/>
    <w:rsid w:val="00BE5DEC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903F0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5CFA"/>
    <w:rsid w:val="00D207FC"/>
    <w:rsid w:val="00D2238A"/>
    <w:rsid w:val="00D236F5"/>
    <w:rsid w:val="00D32DFB"/>
    <w:rsid w:val="00D33BD9"/>
    <w:rsid w:val="00D35DEF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4AB6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475F9"/>
    <w:rsid w:val="00E5280E"/>
    <w:rsid w:val="00E52E34"/>
    <w:rsid w:val="00E54203"/>
    <w:rsid w:val="00E57BC8"/>
    <w:rsid w:val="00E57EBE"/>
    <w:rsid w:val="00E60E28"/>
    <w:rsid w:val="00E70834"/>
    <w:rsid w:val="00E752FC"/>
    <w:rsid w:val="00E77066"/>
    <w:rsid w:val="00E770E2"/>
    <w:rsid w:val="00E87ACF"/>
    <w:rsid w:val="00E9394B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A7A"/>
    <w:rsid w:val="00F87258"/>
    <w:rsid w:val="00F9178E"/>
    <w:rsid w:val="00F94F2F"/>
    <w:rsid w:val="00FA12EA"/>
    <w:rsid w:val="00FA7CDE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3268A6"/>
    <w:rPr>
      <w:rFonts w:eastAsia="Calibri"/>
      <w:sz w:val="24"/>
      <w:szCs w:val="22"/>
    </w:rPr>
  </w:style>
  <w:style w:type="character" w:styleId="CommentReference">
    <w:name w:val="annotation reference"/>
    <w:basedOn w:val="DefaultParagraphFont"/>
    <w:rsid w:val="00641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1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1B69"/>
  </w:style>
  <w:style w:type="paragraph" w:styleId="CommentSubject">
    <w:name w:val="annotation subject"/>
    <w:basedOn w:val="CommentText"/>
    <w:next w:val="CommentText"/>
    <w:link w:val="CommentSubjectChar"/>
    <w:rsid w:val="00641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B6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024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7DF0E-2C25-4649-8271-F9F4B827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2020-10-22T16:17:00Z</dcterms:created>
  <dcterms:modified xsi:type="dcterms:W3CDTF">2020-10-22T16:18:00Z</dcterms:modified>
</cp:coreProperties>
</file>